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5106D3" w:rsidRDefault="0082050D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5106D3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5106D3" w:rsidRDefault="00704F1A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5106D3">
        <w:rPr>
          <w:rFonts w:ascii="Ebrima" w:hAnsi="Ebrima" w:cs="Arial"/>
          <w:b/>
          <w:sz w:val="24"/>
          <w:szCs w:val="24"/>
        </w:rPr>
        <w:t>Syllabus 2019-20</w:t>
      </w:r>
    </w:p>
    <w:p w:rsidR="006B057A" w:rsidRPr="00255695" w:rsidRDefault="005106D3" w:rsidP="004E5D8E">
      <w:pPr>
        <w:spacing w:before="40" w:after="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D11FFB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D11FF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r w:rsidR="00FD61C1" w:rsidRPr="00D11FF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1E6939" w:rsidRPr="00D11FFB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VII</w:t>
                        </w:r>
                        <w:r w:rsidR="001C7237" w:rsidRPr="00D11FFB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D11FFB" w:rsidRDefault="006B057A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D11FF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3D257A" w:rsidRPr="00D11FFB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History and Civics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D11FFB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D11FF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 w:rsidRPr="00D11FF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="003D257A" w:rsidRPr="00D11FFB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Journey Through Time 8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D11FFB" w:rsidRDefault="006B057A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D11FF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D11FFB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3D257A" w:rsidRPr="00D11FFB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Default="00490800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431FC" w:rsidRDefault="004431FC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C931DD" w:rsidRDefault="00C931DD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E5D8E" w:rsidRDefault="004E5D8E" w:rsidP="004E5D8E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8"/>
        <w:gridCol w:w="1254"/>
      </w:tblGrid>
      <w:tr w:rsidR="004431FC" w:rsidRPr="005106D3" w:rsidTr="00DD0927">
        <w:trPr>
          <w:jc w:val="center"/>
        </w:trPr>
        <w:tc>
          <w:tcPr>
            <w:tcW w:w="9052" w:type="dxa"/>
            <w:gridSpan w:val="2"/>
            <w:shd w:val="clear" w:color="auto" w:fill="F2DBDB" w:themeFill="accent2" w:themeFillTint="33"/>
          </w:tcPr>
          <w:p w:rsidR="004431FC" w:rsidRPr="005106D3" w:rsidRDefault="004431FC" w:rsidP="00855828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5106D3" w:rsidTr="00946B19">
        <w:trPr>
          <w:jc w:val="center"/>
        </w:trPr>
        <w:tc>
          <w:tcPr>
            <w:tcW w:w="7798" w:type="dxa"/>
          </w:tcPr>
          <w:p w:rsidR="008A6494" w:rsidRPr="005106D3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5106D3">
              <w:rPr>
                <w:rFonts w:ascii="Ebrima" w:hAnsi="Ebrima" w:cs="Arial"/>
                <w:sz w:val="24"/>
                <w:szCs w:val="24"/>
              </w:rPr>
              <w:t>and</w:t>
            </w:r>
            <w:r w:rsidR="005106D3" w:rsidRPr="005106D3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="00DD0927" w:rsidRPr="005106D3">
              <w:rPr>
                <w:rFonts w:ascii="Ebrima" w:hAnsi="Ebrima" w:cs="Arial"/>
                <w:sz w:val="24"/>
                <w:szCs w:val="24"/>
              </w:rPr>
              <w:t>Enrichment Activities</w:t>
            </w:r>
          </w:p>
        </w:tc>
        <w:tc>
          <w:tcPr>
            <w:tcW w:w="1254" w:type="dxa"/>
          </w:tcPr>
          <w:p w:rsidR="008A6494" w:rsidRPr="005106D3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8A6494" w:rsidRPr="005106D3" w:rsidTr="00946B19">
        <w:trPr>
          <w:jc w:val="center"/>
        </w:trPr>
        <w:tc>
          <w:tcPr>
            <w:tcW w:w="7798" w:type="dxa"/>
            <w:vAlign w:val="center"/>
          </w:tcPr>
          <w:p w:rsidR="008A6494" w:rsidRPr="005106D3" w:rsidRDefault="003D257A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="005106D3" w:rsidRPr="005106D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</w:rPr>
              <w:t xml:space="preserve"> 1. Traces of Modern Indian History  </w:t>
            </w:r>
          </w:p>
        </w:tc>
        <w:tc>
          <w:tcPr>
            <w:tcW w:w="1254" w:type="dxa"/>
            <w:vAlign w:val="center"/>
          </w:tcPr>
          <w:p w:rsidR="008A6494" w:rsidRPr="005106D3" w:rsidRDefault="00955EE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8A6494" w:rsidRPr="005106D3" w:rsidTr="00946B19">
        <w:trPr>
          <w:jc w:val="center"/>
        </w:trPr>
        <w:tc>
          <w:tcPr>
            <w:tcW w:w="7798" w:type="dxa"/>
            <w:vAlign w:val="center"/>
          </w:tcPr>
          <w:p w:rsidR="008A6494" w:rsidRPr="005106D3" w:rsidRDefault="00946B19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="005106D3" w:rsidRPr="005106D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</w:rPr>
              <w:t xml:space="preserve"> 2. Beginning of Colonial Rule in India                                                        </w:t>
            </w:r>
          </w:p>
        </w:tc>
        <w:tc>
          <w:tcPr>
            <w:tcW w:w="1254" w:type="dxa"/>
            <w:vAlign w:val="center"/>
          </w:tcPr>
          <w:p w:rsidR="008A6494" w:rsidRPr="005106D3" w:rsidRDefault="00946B19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8A6494" w:rsidRPr="005106D3" w:rsidTr="00946B19">
        <w:trPr>
          <w:jc w:val="center"/>
        </w:trPr>
        <w:tc>
          <w:tcPr>
            <w:tcW w:w="7798" w:type="dxa"/>
            <w:vAlign w:val="center"/>
          </w:tcPr>
          <w:p w:rsidR="008A6494" w:rsidRPr="005106D3" w:rsidRDefault="00946B19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  <w:lang w:val="en-US"/>
              </w:rPr>
              <w:t>Civics:</w:t>
            </w:r>
            <w:r w:rsidR="005106D3" w:rsidRPr="005106D3">
              <w:rPr>
                <w:rFonts w:ascii="Ebrima" w:hAnsi="Ebrima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  <w:lang w:val="en-US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  <w:lang w:val="en-US"/>
              </w:rPr>
              <w:t xml:space="preserve"> 13. Indian Constitution: A Revelation</w:t>
            </w:r>
          </w:p>
        </w:tc>
        <w:tc>
          <w:tcPr>
            <w:tcW w:w="1254" w:type="dxa"/>
            <w:vAlign w:val="center"/>
          </w:tcPr>
          <w:p w:rsidR="008A6494" w:rsidRPr="005106D3" w:rsidRDefault="00946B19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8A6494" w:rsidRPr="005106D3" w:rsidTr="00946B19">
        <w:trPr>
          <w:jc w:val="center"/>
        </w:trPr>
        <w:tc>
          <w:tcPr>
            <w:tcW w:w="7798" w:type="dxa"/>
          </w:tcPr>
          <w:p w:rsidR="008A6494" w:rsidRPr="005106D3" w:rsidRDefault="00946B19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  <w:lang w:val="en-US"/>
              </w:rPr>
              <w:t>History:</w:t>
            </w:r>
            <w:r w:rsidR="005106D3" w:rsidRPr="005106D3">
              <w:rPr>
                <w:rFonts w:ascii="Ebrima" w:hAnsi="Ebrima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  <w:lang w:val="en-US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  <w:lang w:val="en-US"/>
              </w:rPr>
              <w:t xml:space="preserve"> 3. Agrarian Policies of the British    </w:t>
            </w:r>
          </w:p>
        </w:tc>
        <w:tc>
          <w:tcPr>
            <w:tcW w:w="1254" w:type="dxa"/>
          </w:tcPr>
          <w:p w:rsidR="008A6494" w:rsidRPr="005106D3" w:rsidRDefault="00946B19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5106D3">
              <w:rPr>
                <w:rFonts w:ascii="Ebrima" w:hAnsi="Ebrima" w:cs="Arial"/>
              </w:rPr>
              <w:t>4</w:t>
            </w:r>
          </w:p>
        </w:tc>
      </w:tr>
      <w:tr w:rsidR="00946B19" w:rsidRPr="005106D3" w:rsidTr="00946B19">
        <w:trPr>
          <w:jc w:val="center"/>
        </w:trPr>
        <w:tc>
          <w:tcPr>
            <w:tcW w:w="7798" w:type="dxa"/>
          </w:tcPr>
          <w:p w:rsidR="00946B19" w:rsidRPr="005106D3" w:rsidRDefault="00946B19" w:rsidP="00CC497C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  <w:lang w:val="en-US"/>
              </w:rPr>
              <w:t>History:</w:t>
            </w:r>
            <w:r w:rsidR="005106D3" w:rsidRPr="005106D3">
              <w:rPr>
                <w:rFonts w:ascii="Ebrima" w:hAnsi="Ebrima" w:cs="Arial"/>
                <w:b/>
                <w:sz w:val="24"/>
                <w:szCs w:val="24"/>
                <w:lang w:val="en-US"/>
              </w:rPr>
              <w:t xml:space="preserve"> </w:t>
            </w:r>
            <w:r w:rsidRPr="005106D3">
              <w:rPr>
                <w:rFonts w:ascii="Ebrima" w:hAnsi="Ebrima" w:cs="Arial"/>
                <w:sz w:val="24"/>
                <w:szCs w:val="24"/>
                <w:lang w:val="en-US"/>
              </w:rPr>
              <w:t xml:space="preserve">Ch4. Tribal Societies  and the Colonial Rule                                                           </w:t>
            </w:r>
          </w:p>
        </w:tc>
        <w:tc>
          <w:tcPr>
            <w:tcW w:w="1254" w:type="dxa"/>
          </w:tcPr>
          <w:p w:rsidR="00946B19" w:rsidRPr="005106D3" w:rsidRDefault="00946B19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5106D3">
              <w:rPr>
                <w:rFonts w:ascii="Ebrima" w:hAnsi="Ebrima" w:cs="Arial"/>
              </w:rPr>
              <w:t>3</w:t>
            </w:r>
          </w:p>
        </w:tc>
      </w:tr>
      <w:tr w:rsidR="00946B19" w:rsidRPr="005106D3" w:rsidTr="00946B19">
        <w:trPr>
          <w:jc w:val="center"/>
        </w:trPr>
        <w:tc>
          <w:tcPr>
            <w:tcW w:w="7798" w:type="dxa"/>
          </w:tcPr>
          <w:p w:rsidR="00946B19" w:rsidRPr="005106D3" w:rsidRDefault="00D11FFB" w:rsidP="00CC497C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  <w:lang w:val="en-US"/>
              </w:rPr>
              <w:t>M</w:t>
            </w:r>
            <w:r w:rsidR="003C2CBE" w:rsidRPr="005106D3">
              <w:rPr>
                <w:rFonts w:ascii="Ebrima" w:hAnsi="Ebrima" w:cs="Arial"/>
                <w:b/>
                <w:sz w:val="24"/>
                <w:szCs w:val="24"/>
                <w:lang w:val="en-US"/>
              </w:rPr>
              <w:t>ultiple Assessment</w:t>
            </w:r>
            <w:r w:rsidR="00946B19" w:rsidRPr="005106D3">
              <w:rPr>
                <w:rFonts w:ascii="Ebrima" w:hAnsi="Ebrima" w:cs="Arial"/>
                <w:b/>
                <w:sz w:val="24"/>
                <w:szCs w:val="24"/>
                <w:lang w:val="en-US"/>
              </w:rPr>
              <w:t>1:Ch4. Tribal Societies  and the Colonial Rule</w:t>
            </w:r>
          </w:p>
        </w:tc>
        <w:tc>
          <w:tcPr>
            <w:tcW w:w="1254" w:type="dxa"/>
          </w:tcPr>
          <w:p w:rsidR="00946B19" w:rsidRPr="005106D3" w:rsidRDefault="00946B19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5106D3">
              <w:rPr>
                <w:rFonts w:ascii="Ebrima" w:hAnsi="Ebrima" w:cs="Arial"/>
              </w:rPr>
              <w:t>1</w:t>
            </w:r>
          </w:p>
        </w:tc>
      </w:tr>
      <w:tr w:rsidR="00946B19" w:rsidRPr="005106D3" w:rsidTr="00946B19">
        <w:trPr>
          <w:jc w:val="center"/>
        </w:trPr>
        <w:tc>
          <w:tcPr>
            <w:tcW w:w="7798" w:type="dxa"/>
          </w:tcPr>
          <w:p w:rsidR="00946B19" w:rsidRPr="005106D3" w:rsidRDefault="00946B19" w:rsidP="00CC497C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5106D3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1</w:t>
            </w:r>
          </w:p>
        </w:tc>
        <w:tc>
          <w:tcPr>
            <w:tcW w:w="1254" w:type="dxa"/>
          </w:tcPr>
          <w:p w:rsidR="00946B19" w:rsidRPr="005106D3" w:rsidRDefault="00946B19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5106D3">
              <w:rPr>
                <w:rFonts w:ascii="Ebrima" w:hAnsi="Ebrima" w:cs="Arial"/>
              </w:rPr>
              <w:t>--</w:t>
            </w:r>
          </w:p>
        </w:tc>
      </w:tr>
      <w:tr w:rsidR="008A6494" w:rsidRPr="005106D3" w:rsidTr="00946B19">
        <w:trPr>
          <w:jc w:val="center"/>
        </w:trPr>
        <w:tc>
          <w:tcPr>
            <w:tcW w:w="7798" w:type="dxa"/>
            <w:vAlign w:val="center"/>
          </w:tcPr>
          <w:p w:rsidR="008A6494" w:rsidRPr="005106D3" w:rsidRDefault="00946B19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History</w:t>
            </w:r>
            <w:r w:rsidRPr="005106D3">
              <w:rPr>
                <w:rFonts w:ascii="Ebrima" w:hAnsi="Ebrima" w:cs="Arial"/>
                <w:sz w:val="24"/>
                <w:szCs w:val="24"/>
              </w:rPr>
              <w:t xml:space="preserve">: Ch 5. The Great Uprising of 1857      </w:t>
            </w:r>
          </w:p>
        </w:tc>
        <w:tc>
          <w:tcPr>
            <w:tcW w:w="1254" w:type="dxa"/>
            <w:vAlign w:val="center"/>
          </w:tcPr>
          <w:p w:rsidR="008A6494" w:rsidRPr="005106D3" w:rsidRDefault="00946B19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5106D3">
              <w:rPr>
                <w:rFonts w:ascii="Ebrima" w:hAnsi="Ebrima" w:cs="Arial"/>
                <w:sz w:val="24"/>
                <w:szCs w:val="24"/>
                <w:lang w:val="en-US"/>
              </w:rPr>
              <w:t>5</w:t>
            </w:r>
          </w:p>
        </w:tc>
      </w:tr>
      <w:tr w:rsidR="008A6494" w:rsidRPr="005106D3" w:rsidTr="00946B19">
        <w:trPr>
          <w:jc w:val="center"/>
        </w:trPr>
        <w:tc>
          <w:tcPr>
            <w:tcW w:w="7798" w:type="dxa"/>
            <w:vAlign w:val="center"/>
          </w:tcPr>
          <w:p w:rsidR="008A6494" w:rsidRPr="005106D3" w:rsidRDefault="00946B19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Civics:</w:t>
            </w:r>
            <w:r w:rsidR="005106D3" w:rsidRPr="005106D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</w:rPr>
              <w:t xml:space="preserve"> 14. Fundamental Rights and Duties                                                  </w:t>
            </w:r>
          </w:p>
        </w:tc>
        <w:tc>
          <w:tcPr>
            <w:tcW w:w="1254" w:type="dxa"/>
            <w:vAlign w:val="center"/>
          </w:tcPr>
          <w:p w:rsidR="008A6494" w:rsidRPr="005106D3" w:rsidRDefault="00FF0B9D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5106D3">
              <w:rPr>
                <w:rFonts w:ascii="Ebrima" w:hAnsi="Ebrima" w:cs="Arial"/>
                <w:sz w:val="24"/>
                <w:szCs w:val="24"/>
                <w:lang w:val="en-US"/>
              </w:rPr>
              <w:t>5</w:t>
            </w:r>
          </w:p>
        </w:tc>
      </w:tr>
      <w:tr w:rsidR="00C90BD9" w:rsidRPr="005106D3" w:rsidTr="00946B19">
        <w:trPr>
          <w:jc w:val="center"/>
        </w:trPr>
        <w:tc>
          <w:tcPr>
            <w:tcW w:w="7798" w:type="dxa"/>
            <w:vAlign w:val="center"/>
          </w:tcPr>
          <w:p w:rsidR="00C90BD9" w:rsidRPr="005106D3" w:rsidRDefault="00946B19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="005106D3" w:rsidRPr="005106D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</w:rPr>
              <w:t xml:space="preserve"> 6. Colonialism and Urbanisation   </w:t>
            </w:r>
          </w:p>
        </w:tc>
        <w:tc>
          <w:tcPr>
            <w:tcW w:w="1254" w:type="dxa"/>
            <w:vAlign w:val="center"/>
          </w:tcPr>
          <w:p w:rsidR="00C90BD9" w:rsidRPr="005106D3" w:rsidRDefault="00946B19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5106D3">
              <w:rPr>
                <w:rFonts w:ascii="Ebrima" w:hAnsi="Ebrima" w:cs="Arial"/>
                <w:sz w:val="24"/>
                <w:szCs w:val="24"/>
                <w:lang w:val="en-US"/>
              </w:rPr>
              <w:t>5</w:t>
            </w:r>
          </w:p>
        </w:tc>
      </w:tr>
      <w:tr w:rsidR="00C90BD9" w:rsidRPr="005106D3" w:rsidTr="00946B19">
        <w:trPr>
          <w:jc w:val="center"/>
        </w:trPr>
        <w:tc>
          <w:tcPr>
            <w:tcW w:w="7798" w:type="dxa"/>
            <w:vAlign w:val="center"/>
          </w:tcPr>
          <w:p w:rsidR="00C90BD9" w:rsidRPr="005106D3" w:rsidRDefault="00946B19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="005106D3" w:rsidRPr="005106D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</w:rPr>
              <w:t xml:space="preserve"> 7. Craft and Industries Under the British Rule                                               </w:t>
            </w:r>
          </w:p>
        </w:tc>
        <w:tc>
          <w:tcPr>
            <w:tcW w:w="1254" w:type="dxa"/>
            <w:vAlign w:val="center"/>
          </w:tcPr>
          <w:p w:rsidR="00C90BD9" w:rsidRPr="005106D3" w:rsidRDefault="00946B19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C90BD9" w:rsidRPr="005106D3" w:rsidTr="00946B19">
        <w:trPr>
          <w:jc w:val="center"/>
        </w:trPr>
        <w:tc>
          <w:tcPr>
            <w:tcW w:w="7798" w:type="dxa"/>
            <w:vAlign w:val="center"/>
          </w:tcPr>
          <w:p w:rsidR="00C90BD9" w:rsidRPr="005106D3" w:rsidRDefault="00946B19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Civics:</w:t>
            </w:r>
            <w:r w:rsidR="005106D3" w:rsidRPr="005106D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</w:rPr>
              <w:t xml:space="preserve"> 15.  Directive Principles of State Policy                                                        </w:t>
            </w:r>
          </w:p>
        </w:tc>
        <w:tc>
          <w:tcPr>
            <w:tcW w:w="1254" w:type="dxa"/>
            <w:vAlign w:val="center"/>
          </w:tcPr>
          <w:p w:rsidR="00C90BD9" w:rsidRPr="005106D3" w:rsidRDefault="00946B19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C90BD9" w:rsidRPr="005106D3" w:rsidTr="00946B19">
        <w:trPr>
          <w:jc w:val="center"/>
        </w:trPr>
        <w:tc>
          <w:tcPr>
            <w:tcW w:w="7798" w:type="dxa"/>
          </w:tcPr>
          <w:p w:rsidR="00C90BD9" w:rsidRPr="005106D3" w:rsidRDefault="00946B19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2</w:t>
            </w:r>
          </w:p>
        </w:tc>
        <w:tc>
          <w:tcPr>
            <w:tcW w:w="1254" w:type="dxa"/>
          </w:tcPr>
          <w:p w:rsidR="00C90BD9" w:rsidRPr="005106D3" w:rsidRDefault="00946B19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--</w:t>
            </w:r>
          </w:p>
        </w:tc>
      </w:tr>
      <w:tr w:rsidR="005106D3" w:rsidRPr="005106D3" w:rsidTr="00946B19">
        <w:trPr>
          <w:jc w:val="center"/>
        </w:trPr>
        <w:tc>
          <w:tcPr>
            <w:tcW w:w="7798" w:type="dxa"/>
          </w:tcPr>
          <w:p w:rsidR="005106D3" w:rsidRPr="005106D3" w:rsidRDefault="005106D3" w:rsidP="00CC497C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</w:pPr>
            <w:r w:rsidRPr="005106D3"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254" w:type="dxa"/>
          </w:tcPr>
          <w:p w:rsidR="005106D3" w:rsidRPr="005106D3" w:rsidRDefault="005106D3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DD0927" w:rsidRPr="005106D3" w:rsidTr="00056758">
        <w:trPr>
          <w:jc w:val="center"/>
        </w:trPr>
        <w:tc>
          <w:tcPr>
            <w:tcW w:w="9052" w:type="dxa"/>
            <w:gridSpan w:val="2"/>
            <w:tcBorders>
              <w:left w:val="nil"/>
              <w:right w:val="nil"/>
            </w:tcBorders>
            <w:vAlign w:val="center"/>
          </w:tcPr>
          <w:p w:rsidR="00DD0927" w:rsidRPr="005106D3" w:rsidRDefault="00DD0927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</w:p>
        </w:tc>
      </w:tr>
      <w:tr w:rsidR="004431FC" w:rsidRPr="005106D3" w:rsidTr="00DD0927">
        <w:trPr>
          <w:jc w:val="center"/>
        </w:trPr>
        <w:tc>
          <w:tcPr>
            <w:tcW w:w="9052" w:type="dxa"/>
            <w:gridSpan w:val="2"/>
            <w:shd w:val="clear" w:color="auto" w:fill="F2DBDB" w:themeFill="accent2" w:themeFillTint="33"/>
          </w:tcPr>
          <w:p w:rsidR="004431FC" w:rsidRPr="005106D3" w:rsidRDefault="004431FC" w:rsidP="00855828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8A6494" w:rsidRPr="005106D3" w:rsidTr="00946B19">
        <w:trPr>
          <w:trHeight w:val="430"/>
          <w:jc w:val="center"/>
        </w:trPr>
        <w:tc>
          <w:tcPr>
            <w:tcW w:w="7798" w:type="dxa"/>
          </w:tcPr>
          <w:p w:rsidR="008A6494" w:rsidRPr="005106D3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5106D3">
              <w:rPr>
                <w:rFonts w:ascii="Ebrima" w:hAnsi="Ebrima" w:cs="Arial"/>
                <w:sz w:val="24"/>
                <w:szCs w:val="24"/>
              </w:rPr>
              <w:t>andEnrichment Activities</w:t>
            </w:r>
          </w:p>
        </w:tc>
        <w:tc>
          <w:tcPr>
            <w:tcW w:w="1254" w:type="dxa"/>
          </w:tcPr>
          <w:p w:rsidR="008A6494" w:rsidRPr="005106D3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C931DD" w:rsidRPr="005106D3" w:rsidTr="00946B19">
        <w:trPr>
          <w:jc w:val="center"/>
        </w:trPr>
        <w:tc>
          <w:tcPr>
            <w:tcW w:w="7798" w:type="dxa"/>
            <w:vAlign w:val="center"/>
          </w:tcPr>
          <w:p w:rsidR="00C931DD" w:rsidRPr="005106D3" w:rsidRDefault="008B7EA2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Civics:</w:t>
            </w:r>
            <w:r w:rsidR="005106D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</w:rPr>
              <w:t xml:space="preserve"> 16. The Indian Parliament           </w:t>
            </w:r>
          </w:p>
        </w:tc>
        <w:tc>
          <w:tcPr>
            <w:tcW w:w="1254" w:type="dxa"/>
            <w:vAlign w:val="center"/>
          </w:tcPr>
          <w:p w:rsidR="00C931DD" w:rsidRPr="005106D3" w:rsidRDefault="008B7EA2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C931DD" w:rsidRPr="005106D3" w:rsidTr="00946B19">
        <w:trPr>
          <w:trHeight w:val="248"/>
          <w:jc w:val="center"/>
        </w:trPr>
        <w:tc>
          <w:tcPr>
            <w:tcW w:w="7798" w:type="dxa"/>
            <w:vAlign w:val="center"/>
          </w:tcPr>
          <w:p w:rsidR="00C931DD" w:rsidRPr="005106D3" w:rsidRDefault="008B7EA2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History</w:t>
            </w:r>
            <w:r w:rsidRPr="005106D3">
              <w:rPr>
                <w:rFonts w:ascii="Ebrima" w:hAnsi="Ebrima" w:cs="Arial"/>
                <w:sz w:val="24"/>
                <w:szCs w:val="24"/>
              </w:rPr>
              <w:t xml:space="preserve">: Ch 8. Education and The Colonial Rule                                                        </w:t>
            </w:r>
          </w:p>
        </w:tc>
        <w:tc>
          <w:tcPr>
            <w:tcW w:w="1254" w:type="dxa"/>
            <w:vAlign w:val="center"/>
          </w:tcPr>
          <w:p w:rsidR="00C931DD" w:rsidRPr="005106D3" w:rsidRDefault="00955EE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C931DD" w:rsidRPr="005106D3" w:rsidTr="00946B19">
        <w:trPr>
          <w:trHeight w:val="248"/>
          <w:jc w:val="center"/>
        </w:trPr>
        <w:tc>
          <w:tcPr>
            <w:tcW w:w="7798" w:type="dxa"/>
            <w:vAlign w:val="center"/>
          </w:tcPr>
          <w:p w:rsidR="00C931DD" w:rsidRPr="005106D3" w:rsidRDefault="008B7EA2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Civics</w:t>
            </w:r>
            <w:r w:rsidRPr="005106D3">
              <w:rPr>
                <w:rFonts w:ascii="Ebrima" w:hAnsi="Ebrima" w:cs="Arial"/>
                <w:sz w:val="24"/>
                <w:szCs w:val="24"/>
              </w:rPr>
              <w:t xml:space="preserve">: Ch 17. The Union Executive             </w:t>
            </w:r>
          </w:p>
        </w:tc>
        <w:tc>
          <w:tcPr>
            <w:tcW w:w="1254" w:type="dxa"/>
            <w:vAlign w:val="center"/>
          </w:tcPr>
          <w:p w:rsidR="00C931DD" w:rsidRPr="005106D3" w:rsidRDefault="008B7EA2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C931DD" w:rsidRPr="005106D3" w:rsidTr="00946B19">
        <w:trPr>
          <w:trHeight w:val="248"/>
          <w:jc w:val="center"/>
        </w:trPr>
        <w:tc>
          <w:tcPr>
            <w:tcW w:w="7798" w:type="dxa"/>
          </w:tcPr>
          <w:p w:rsidR="00C931DD" w:rsidRPr="005106D3" w:rsidRDefault="008B7EA2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="005106D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</w:rPr>
              <w:t xml:space="preserve"> 9. Indian Renaissance            </w:t>
            </w:r>
          </w:p>
        </w:tc>
        <w:tc>
          <w:tcPr>
            <w:tcW w:w="1254" w:type="dxa"/>
          </w:tcPr>
          <w:p w:rsidR="00C931DD" w:rsidRPr="005106D3" w:rsidRDefault="008B7EA2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614C48" w:rsidRPr="005106D3" w:rsidTr="00946B19">
        <w:trPr>
          <w:trHeight w:val="248"/>
          <w:jc w:val="center"/>
        </w:trPr>
        <w:tc>
          <w:tcPr>
            <w:tcW w:w="7798" w:type="dxa"/>
          </w:tcPr>
          <w:p w:rsidR="00614C48" w:rsidRPr="005106D3" w:rsidRDefault="00614C48" w:rsidP="00CC497C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Civics:</w:t>
            </w:r>
            <w:r w:rsidR="005106D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</w:rPr>
              <w:t xml:space="preserve"> 18. The Indian Judiciary               </w:t>
            </w:r>
          </w:p>
        </w:tc>
        <w:tc>
          <w:tcPr>
            <w:tcW w:w="1254" w:type="dxa"/>
          </w:tcPr>
          <w:p w:rsidR="00614C48" w:rsidRPr="005106D3" w:rsidRDefault="00614C48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614C48" w:rsidRPr="005106D3" w:rsidTr="00946B19">
        <w:trPr>
          <w:trHeight w:val="248"/>
          <w:jc w:val="center"/>
        </w:trPr>
        <w:tc>
          <w:tcPr>
            <w:tcW w:w="7798" w:type="dxa"/>
          </w:tcPr>
          <w:p w:rsidR="00614C48" w:rsidRPr="005106D3" w:rsidRDefault="00614C48" w:rsidP="00CC497C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lastRenderedPageBreak/>
              <w:t>History:</w:t>
            </w:r>
            <w:r w:rsidR="005106D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</w:rPr>
              <w:t xml:space="preserve"> 10. Art and Culture of Modern India   </w:t>
            </w:r>
          </w:p>
        </w:tc>
        <w:tc>
          <w:tcPr>
            <w:tcW w:w="1254" w:type="dxa"/>
          </w:tcPr>
          <w:p w:rsidR="00614C48" w:rsidRPr="005106D3" w:rsidRDefault="00955EEB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614C48" w:rsidRPr="005106D3" w:rsidTr="00946B19">
        <w:trPr>
          <w:trHeight w:val="248"/>
          <w:jc w:val="center"/>
        </w:trPr>
        <w:tc>
          <w:tcPr>
            <w:tcW w:w="7798" w:type="dxa"/>
          </w:tcPr>
          <w:p w:rsidR="00614C48" w:rsidRPr="005106D3" w:rsidRDefault="00614C48" w:rsidP="005106D3">
            <w:pPr>
              <w:pStyle w:val="ListParagraph"/>
              <w:numPr>
                <w:ilvl w:val="0"/>
                <w:numId w:val="41"/>
              </w:numPr>
              <w:spacing w:beforeLines="40" w:before="96" w:afterLines="40" w:after="96"/>
              <w:rPr>
                <w:rFonts w:ascii="Ebrima" w:hAnsi="Ebrima" w:cs="Arial"/>
                <w:b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Civics:</w:t>
            </w:r>
            <w:r w:rsidR="005106D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</w:rPr>
              <w:t xml:space="preserve"> 19. The Police                              </w:t>
            </w:r>
          </w:p>
        </w:tc>
        <w:tc>
          <w:tcPr>
            <w:tcW w:w="1254" w:type="dxa"/>
          </w:tcPr>
          <w:p w:rsidR="00614C48" w:rsidRPr="005106D3" w:rsidRDefault="00955EEB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614C48" w:rsidRPr="005106D3" w:rsidTr="00946B19">
        <w:trPr>
          <w:trHeight w:val="248"/>
          <w:jc w:val="center"/>
        </w:trPr>
        <w:tc>
          <w:tcPr>
            <w:tcW w:w="7798" w:type="dxa"/>
          </w:tcPr>
          <w:p w:rsidR="00614C48" w:rsidRPr="005106D3" w:rsidRDefault="00614C48" w:rsidP="005106D3">
            <w:pPr>
              <w:pStyle w:val="ListParagraph"/>
              <w:numPr>
                <w:ilvl w:val="0"/>
                <w:numId w:val="41"/>
              </w:numPr>
              <w:spacing w:beforeLines="40" w:before="96" w:afterLines="40" w:after="96"/>
              <w:rPr>
                <w:rFonts w:ascii="Ebrima" w:hAnsi="Ebrima" w:cs="Arial"/>
                <w:b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3</w:t>
            </w:r>
          </w:p>
        </w:tc>
        <w:tc>
          <w:tcPr>
            <w:tcW w:w="1254" w:type="dxa"/>
          </w:tcPr>
          <w:p w:rsidR="00614C48" w:rsidRPr="005106D3" w:rsidRDefault="00614C48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</w:p>
        </w:tc>
      </w:tr>
      <w:tr w:rsidR="00C931DD" w:rsidRPr="005106D3" w:rsidTr="00946B19">
        <w:trPr>
          <w:trHeight w:val="248"/>
          <w:jc w:val="center"/>
        </w:trPr>
        <w:tc>
          <w:tcPr>
            <w:tcW w:w="7798" w:type="dxa"/>
          </w:tcPr>
          <w:p w:rsidR="00C931DD" w:rsidRPr="005106D3" w:rsidRDefault="00614C48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="005106D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</w:rPr>
              <w:t xml:space="preserve"> 12.  India: Towards Building A Nation                                                       </w:t>
            </w:r>
          </w:p>
        </w:tc>
        <w:tc>
          <w:tcPr>
            <w:tcW w:w="1254" w:type="dxa"/>
          </w:tcPr>
          <w:p w:rsidR="00C931DD" w:rsidRPr="005106D3" w:rsidRDefault="00614C48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5106D3">
              <w:rPr>
                <w:rFonts w:ascii="Ebrima" w:hAnsi="Ebrima" w:cs="Arial"/>
              </w:rPr>
              <w:t>4</w:t>
            </w:r>
          </w:p>
        </w:tc>
      </w:tr>
      <w:tr w:rsidR="00C931DD" w:rsidRPr="005106D3" w:rsidTr="00946B19">
        <w:trPr>
          <w:trHeight w:val="248"/>
          <w:jc w:val="center"/>
        </w:trPr>
        <w:tc>
          <w:tcPr>
            <w:tcW w:w="7798" w:type="dxa"/>
          </w:tcPr>
          <w:p w:rsidR="00C931DD" w:rsidRPr="005106D3" w:rsidRDefault="00614C48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="005106D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</w:rPr>
              <w:t xml:space="preserve"> 11. Struggle For India’s Independence                                           </w:t>
            </w:r>
          </w:p>
        </w:tc>
        <w:tc>
          <w:tcPr>
            <w:tcW w:w="1254" w:type="dxa"/>
          </w:tcPr>
          <w:p w:rsidR="00C931DD" w:rsidRPr="005106D3" w:rsidRDefault="00614C48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5106D3">
              <w:rPr>
                <w:rFonts w:ascii="Ebrima" w:hAnsi="Ebrima" w:cs="Arial"/>
              </w:rPr>
              <w:t>5</w:t>
            </w:r>
          </w:p>
        </w:tc>
      </w:tr>
      <w:tr w:rsidR="00C931DD" w:rsidRPr="005106D3" w:rsidTr="00946B19">
        <w:trPr>
          <w:trHeight w:val="248"/>
          <w:jc w:val="center"/>
        </w:trPr>
        <w:tc>
          <w:tcPr>
            <w:tcW w:w="7798" w:type="dxa"/>
            <w:vAlign w:val="center"/>
          </w:tcPr>
          <w:p w:rsidR="00C931DD" w:rsidRPr="005106D3" w:rsidRDefault="00E73C8B" w:rsidP="005106D3">
            <w:pPr>
              <w:pStyle w:val="ListParagraph"/>
              <w:numPr>
                <w:ilvl w:val="0"/>
                <w:numId w:val="41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Enrichment Activity 2</w:t>
            </w:r>
            <w:r w:rsidR="00614C48" w:rsidRPr="005106D3">
              <w:rPr>
                <w:rFonts w:ascii="Ebrima" w:hAnsi="Ebrima" w:cs="Arial"/>
                <w:b/>
                <w:sz w:val="24"/>
                <w:szCs w:val="24"/>
              </w:rPr>
              <w:t xml:space="preserve">:Struggle For India’s Independence Project                                         </w:t>
            </w:r>
          </w:p>
        </w:tc>
        <w:tc>
          <w:tcPr>
            <w:tcW w:w="1254" w:type="dxa"/>
            <w:vAlign w:val="center"/>
          </w:tcPr>
          <w:p w:rsidR="00C931DD" w:rsidRPr="005106D3" w:rsidRDefault="00614C48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987AE3" w:rsidRPr="005106D3" w:rsidTr="00946B19">
        <w:trPr>
          <w:trHeight w:val="104"/>
          <w:jc w:val="center"/>
        </w:trPr>
        <w:tc>
          <w:tcPr>
            <w:tcW w:w="7798" w:type="dxa"/>
            <w:vAlign w:val="center"/>
          </w:tcPr>
          <w:p w:rsidR="00987AE3" w:rsidRPr="005106D3" w:rsidRDefault="00614C48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Civics:</w:t>
            </w:r>
            <w:r w:rsidR="005106D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</w:rPr>
              <w:t xml:space="preserve"> 20. Marginalisation and Social Justice                                                      </w:t>
            </w:r>
          </w:p>
        </w:tc>
        <w:tc>
          <w:tcPr>
            <w:tcW w:w="1254" w:type="dxa"/>
            <w:vAlign w:val="center"/>
          </w:tcPr>
          <w:p w:rsidR="00987AE3" w:rsidRPr="005106D3" w:rsidRDefault="00C85848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5106D3">
              <w:rPr>
                <w:rFonts w:ascii="Ebrima" w:hAnsi="Ebrima" w:cs="Arial"/>
              </w:rPr>
              <w:t>2</w:t>
            </w:r>
          </w:p>
        </w:tc>
      </w:tr>
      <w:tr w:rsidR="00614C48" w:rsidRPr="005106D3" w:rsidTr="00946B19">
        <w:trPr>
          <w:trHeight w:val="104"/>
          <w:jc w:val="center"/>
        </w:trPr>
        <w:tc>
          <w:tcPr>
            <w:tcW w:w="7798" w:type="dxa"/>
            <w:vAlign w:val="center"/>
          </w:tcPr>
          <w:p w:rsidR="00614C48" w:rsidRPr="005106D3" w:rsidRDefault="00614C48" w:rsidP="00CC497C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sz w:val="24"/>
                <w:szCs w:val="24"/>
              </w:rPr>
              <w:t>Civics:</w:t>
            </w:r>
            <w:r w:rsidR="005106D3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proofErr w:type="spellStart"/>
            <w:r w:rsidRPr="005106D3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5106D3">
              <w:rPr>
                <w:rFonts w:ascii="Ebrima" w:hAnsi="Ebrima" w:cs="Arial"/>
                <w:sz w:val="24"/>
                <w:szCs w:val="24"/>
              </w:rPr>
              <w:t xml:space="preserve"> 21. Introduction to Economics   </w:t>
            </w:r>
          </w:p>
        </w:tc>
        <w:tc>
          <w:tcPr>
            <w:tcW w:w="1254" w:type="dxa"/>
            <w:vAlign w:val="center"/>
          </w:tcPr>
          <w:p w:rsidR="00614C48" w:rsidRPr="005106D3" w:rsidRDefault="00C85848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5106D3">
              <w:rPr>
                <w:rFonts w:ascii="Ebrima" w:hAnsi="Ebrima" w:cs="Arial"/>
              </w:rPr>
              <w:t>3</w:t>
            </w:r>
          </w:p>
        </w:tc>
      </w:tr>
      <w:tr w:rsidR="00614C48" w:rsidRPr="005106D3" w:rsidTr="00946B19">
        <w:trPr>
          <w:trHeight w:val="104"/>
          <w:jc w:val="center"/>
        </w:trPr>
        <w:tc>
          <w:tcPr>
            <w:tcW w:w="7798" w:type="dxa"/>
            <w:vAlign w:val="center"/>
          </w:tcPr>
          <w:p w:rsidR="00614C48" w:rsidRPr="005106D3" w:rsidRDefault="00C85848" w:rsidP="00CC497C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5106D3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4</w:t>
            </w:r>
          </w:p>
        </w:tc>
        <w:tc>
          <w:tcPr>
            <w:tcW w:w="1254" w:type="dxa"/>
            <w:vAlign w:val="center"/>
          </w:tcPr>
          <w:p w:rsidR="00614C48" w:rsidRPr="005106D3" w:rsidRDefault="00C85848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5106D3">
              <w:rPr>
                <w:rFonts w:ascii="Ebrima" w:hAnsi="Ebrima" w:cs="Arial"/>
              </w:rPr>
              <w:t>--</w:t>
            </w:r>
          </w:p>
        </w:tc>
      </w:tr>
      <w:tr w:rsidR="005106D3" w:rsidRPr="005106D3" w:rsidTr="00946B19">
        <w:trPr>
          <w:trHeight w:val="104"/>
          <w:jc w:val="center"/>
        </w:trPr>
        <w:tc>
          <w:tcPr>
            <w:tcW w:w="7798" w:type="dxa"/>
            <w:vAlign w:val="center"/>
          </w:tcPr>
          <w:p w:rsidR="005106D3" w:rsidRPr="005106D3" w:rsidRDefault="005106D3" w:rsidP="00CC497C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254" w:type="dxa"/>
            <w:vAlign w:val="center"/>
          </w:tcPr>
          <w:p w:rsidR="005106D3" w:rsidRPr="005106D3" w:rsidRDefault="005106D3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>
              <w:rPr>
                <w:rFonts w:ascii="Ebrima" w:hAnsi="Ebrima" w:cs="Arial"/>
              </w:rPr>
              <w:t>1</w:t>
            </w:r>
          </w:p>
        </w:tc>
      </w:tr>
    </w:tbl>
    <w:p w:rsidR="00D2492C" w:rsidRDefault="00D2492C" w:rsidP="004E5D8E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056758" w:rsidRDefault="00056758" w:rsidP="00D11FFB">
      <w:pPr>
        <w:spacing w:before="40" w:after="40" w:line="360" w:lineRule="auto"/>
        <w:rPr>
          <w:rFonts w:ascii="Arial" w:hAnsi="Arial" w:cs="Arial"/>
          <w:sz w:val="24"/>
          <w:szCs w:val="24"/>
        </w:rPr>
      </w:pPr>
    </w:p>
    <w:p w:rsidR="002E0EEE" w:rsidRPr="005106D3" w:rsidRDefault="00056758" w:rsidP="00F06819">
      <w:pPr>
        <w:spacing w:before="40" w:after="40" w:line="360" w:lineRule="auto"/>
        <w:jc w:val="center"/>
        <w:rPr>
          <w:rFonts w:ascii="Ebrima" w:hAnsi="Ebrima" w:cs="Arial"/>
          <w:sz w:val="24"/>
          <w:szCs w:val="24"/>
        </w:rPr>
      </w:pPr>
      <w:r w:rsidRPr="005106D3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</w:t>
      </w:r>
      <w:r w:rsidR="005106D3">
        <w:rPr>
          <w:rFonts w:ascii="Ebrima" w:hAnsi="Ebrima" w:cs="Arial"/>
          <w:sz w:val="24"/>
          <w:szCs w:val="24"/>
        </w:rPr>
        <w:t>&gt;&gt;&gt;&gt;&gt;&gt;&gt;&gt;&gt;&gt;&gt;&gt;&gt;&gt;&gt;&gt;&gt;&gt;&gt;&gt;&gt;&gt;</w:t>
      </w:r>
      <w:bookmarkStart w:id="0" w:name="_GoBack"/>
      <w:bookmarkEnd w:id="0"/>
    </w:p>
    <w:sectPr w:rsidR="002E0EEE" w:rsidRPr="005106D3" w:rsidSect="001C322E">
      <w:headerReference w:type="default" r:id="rId9"/>
      <w:footerReference w:type="default" r:id="rId10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839" w:rsidRDefault="002E1839" w:rsidP="00D461DC">
      <w:pPr>
        <w:spacing w:after="0" w:line="240" w:lineRule="auto"/>
      </w:pPr>
      <w:r>
        <w:separator/>
      </w:r>
    </w:p>
  </w:endnote>
  <w:endnote w:type="continuationSeparator" w:id="0">
    <w:p w:rsidR="002E1839" w:rsidRDefault="002E1839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Pr="005106D3" w:rsidRDefault="001C7237" w:rsidP="00056758">
    <w:pPr>
      <w:pStyle w:val="Footer"/>
      <w:jc w:val="center"/>
      <w:rPr>
        <w:rFonts w:ascii="Ebrima" w:hAnsi="Ebrima"/>
      </w:rPr>
    </w:pPr>
    <w:r w:rsidRPr="005106D3">
      <w:rPr>
        <w:rFonts w:ascii="Ebrima" w:hAnsi="Ebrima" w:cs="Arial"/>
        <w:sz w:val="24"/>
        <w:szCs w:val="24"/>
      </w:rPr>
      <w:t>CB/</w:t>
    </w:r>
    <w:r w:rsidR="002749DF" w:rsidRPr="005106D3">
      <w:rPr>
        <w:rFonts w:ascii="Ebrima" w:hAnsi="Ebrima" w:cs="Arial"/>
        <w:sz w:val="24"/>
        <w:szCs w:val="24"/>
      </w:rPr>
      <w:t>VII</w:t>
    </w:r>
    <w:r w:rsidRPr="005106D3">
      <w:rPr>
        <w:rFonts w:ascii="Ebrima" w:hAnsi="Ebrima" w:cs="Arial"/>
        <w:sz w:val="24"/>
        <w:szCs w:val="24"/>
      </w:rPr>
      <w:t>I</w:t>
    </w:r>
    <w:r w:rsidR="002749DF" w:rsidRPr="005106D3">
      <w:rPr>
        <w:rFonts w:ascii="Ebrima" w:hAnsi="Ebrima" w:cs="Arial"/>
        <w:sz w:val="24"/>
        <w:szCs w:val="24"/>
      </w:rPr>
      <w:t>/1920</w:t>
    </w:r>
    <w:r w:rsidR="003D257A" w:rsidRPr="005106D3">
      <w:rPr>
        <w:rFonts w:ascii="Ebrima" w:hAnsi="Ebrima" w:cs="Arial"/>
        <w:sz w:val="24"/>
        <w:szCs w:val="24"/>
      </w:rPr>
      <w:t xml:space="preserve">      </w:t>
    </w:r>
    <w:r w:rsidR="005106D3">
      <w:rPr>
        <w:rFonts w:ascii="Ebrima" w:hAnsi="Ebrima" w:cs="Arial"/>
        <w:sz w:val="24"/>
        <w:szCs w:val="24"/>
      </w:rPr>
      <w:t xml:space="preserve">                 </w:t>
    </w:r>
    <w:r w:rsidR="003D257A" w:rsidRPr="005106D3">
      <w:rPr>
        <w:rFonts w:ascii="Ebrima" w:hAnsi="Ebrima" w:cs="Arial"/>
        <w:sz w:val="24"/>
        <w:szCs w:val="24"/>
      </w:rPr>
      <w:t xml:space="preserve">    History Civics</w:t>
    </w:r>
    <w:r w:rsidR="005106D3">
      <w:rPr>
        <w:rFonts w:ascii="Ebrima" w:hAnsi="Ebrima" w:cs="Arial"/>
        <w:sz w:val="24"/>
        <w:szCs w:val="24"/>
      </w:rPr>
      <w:t xml:space="preserve">                              </w:t>
    </w:r>
    <w:r w:rsidR="00056758" w:rsidRPr="005106D3">
      <w:rPr>
        <w:rFonts w:ascii="Ebrima" w:hAnsi="Ebrima" w:cs="Arial"/>
        <w:sz w:val="24"/>
        <w:szCs w:val="24"/>
      </w:rPr>
      <w:t xml:space="preserve">Page </w:t>
    </w:r>
    <w:r w:rsidR="00FB40B0" w:rsidRPr="005106D3">
      <w:rPr>
        <w:rFonts w:ascii="Ebrima" w:hAnsi="Ebrima" w:cs="Arial"/>
        <w:b/>
        <w:sz w:val="24"/>
        <w:szCs w:val="24"/>
      </w:rPr>
      <w:fldChar w:fldCharType="begin"/>
    </w:r>
    <w:r w:rsidR="00056758" w:rsidRPr="005106D3">
      <w:rPr>
        <w:rFonts w:ascii="Ebrima" w:hAnsi="Ebrima" w:cs="Arial"/>
        <w:b/>
        <w:sz w:val="24"/>
        <w:szCs w:val="24"/>
      </w:rPr>
      <w:instrText xml:space="preserve"> PAGE </w:instrText>
    </w:r>
    <w:r w:rsidR="00FB40B0" w:rsidRPr="005106D3">
      <w:rPr>
        <w:rFonts w:ascii="Ebrima" w:hAnsi="Ebrima" w:cs="Arial"/>
        <w:b/>
        <w:sz w:val="24"/>
        <w:szCs w:val="24"/>
      </w:rPr>
      <w:fldChar w:fldCharType="separate"/>
    </w:r>
    <w:r w:rsidR="005106D3">
      <w:rPr>
        <w:rFonts w:ascii="Ebrima" w:hAnsi="Ebrima" w:cs="Arial"/>
        <w:b/>
        <w:noProof/>
        <w:sz w:val="24"/>
        <w:szCs w:val="24"/>
      </w:rPr>
      <w:t>1</w:t>
    </w:r>
    <w:r w:rsidR="00FB40B0" w:rsidRPr="005106D3">
      <w:rPr>
        <w:rFonts w:ascii="Ebrima" w:hAnsi="Ebrima" w:cs="Arial"/>
        <w:b/>
        <w:sz w:val="24"/>
        <w:szCs w:val="24"/>
      </w:rPr>
      <w:fldChar w:fldCharType="end"/>
    </w:r>
    <w:r w:rsidR="00056758" w:rsidRPr="005106D3">
      <w:rPr>
        <w:rFonts w:ascii="Ebrima" w:hAnsi="Ebrima" w:cs="Arial"/>
        <w:sz w:val="24"/>
        <w:szCs w:val="24"/>
      </w:rPr>
      <w:t xml:space="preserve"> of </w:t>
    </w:r>
    <w:r w:rsidR="00FB40B0" w:rsidRPr="005106D3">
      <w:rPr>
        <w:rFonts w:ascii="Ebrima" w:hAnsi="Ebrima" w:cs="Arial"/>
        <w:b/>
        <w:sz w:val="24"/>
        <w:szCs w:val="24"/>
      </w:rPr>
      <w:fldChar w:fldCharType="begin"/>
    </w:r>
    <w:r w:rsidR="00056758" w:rsidRPr="005106D3">
      <w:rPr>
        <w:rFonts w:ascii="Ebrima" w:hAnsi="Ebrima" w:cs="Arial"/>
        <w:b/>
        <w:sz w:val="24"/>
        <w:szCs w:val="24"/>
      </w:rPr>
      <w:instrText xml:space="preserve"> NUMPAGES  </w:instrText>
    </w:r>
    <w:r w:rsidR="00FB40B0" w:rsidRPr="005106D3">
      <w:rPr>
        <w:rFonts w:ascii="Ebrima" w:hAnsi="Ebrima" w:cs="Arial"/>
        <w:b/>
        <w:sz w:val="24"/>
        <w:szCs w:val="24"/>
      </w:rPr>
      <w:fldChar w:fldCharType="separate"/>
    </w:r>
    <w:r w:rsidR="005106D3">
      <w:rPr>
        <w:rFonts w:ascii="Ebrima" w:hAnsi="Ebrima" w:cs="Arial"/>
        <w:b/>
        <w:noProof/>
        <w:sz w:val="24"/>
        <w:szCs w:val="24"/>
      </w:rPr>
      <w:t>2</w:t>
    </w:r>
    <w:r w:rsidR="00FB40B0" w:rsidRPr="005106D3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839" w:rsidRDefault="002E1839" w:rsidP="00D461DC">
      <w:pPr>
        <w:spacing w:after="0" w:line="240" w:lineRule="auto"/>
      </w:pPr>
      <w:r>
        <w:separator/>
      </w:r>
    </w:p>
  </w:footnote>
  <w:footnote w:type="continuationSeparator" w:id="0">
    <w:p w:rsidR="002E1839" w:rsidRDefault="002E1839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8844B5"/>
    <w:multiLevelType w:val="hybridMultilevel"/>
    <w:tmpl w:val="208292EA"/>
    <w:lvl w:ilvl="0" w:tplc="B2FC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1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7485B2C"/>
    <w:multiLevelType w:val="hybridMultilevel"/>
    <w:tmpl w:val="306E7324"/>
    <w:lvl w:ilvl="0" w:tplc="7A1A9534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7415EC"/>
    <w:multiLevelType w:val="hybridMultilevel"/>
    <w:tmpl w:val="2AAC9700"/>
    <w:lvl w:ilvl="0" w:tplc="7A84BBA4">
      <w:start w:val="1"/>
      <w:numFmt w:val="decimal"/>
      <w:lvlText w:val="%1."/>
      <w:lvlJc w:val="left"/>
      <w:pPr>
        <w:ind w:left="396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7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796B79"/>
    <w:multiLevelType w:val="hybridMultilevel"/>
    <w:tmpl w:val="2DAA5676"/>
    <w:lvl w:ilvl="0" w:tplc="443622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F27D2C"/>
    <w:multiLevelType w:val="hybridMultilevel"/>
    <w:tmpl w:val="BF6ABB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0733A0"/>
    <w:multiLevelType w:val="hybridMultilevel"/>
    <w:tmpl w:val="703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523736"/>
    <w:multiLevelType w:val="hybridMultilevel"/>
    <w:tmpl w:val="DCCAE7B2"/>
    <w:lvl w:ilvl="0" w:tplc="8C04F3C8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4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3"/>
  </w:num>
  <w:num w:numId="6">
    <w:abstractNumId w:val="15"/>
  </w:num>
  <w:num w:numId="7">
    <w:abstractNumId w:val="22"/>
  </w:num>
  <w:num w:numId="8">
    <w:abstractNumId w:val="38"/>
  </w:num>
  <w:num w:numId="9">
    <w:abstractNumId w:val="10"/>
  </w:num>
  <w:num w:numId="10">
    <w:abstractNumId w:val="32"/>
  </w:num>
  <w:num w:numId="11">
    <w:abstractNumId w:val="5"/>
  </w:num>
  <w:num w:numId="12">
    <w:abstractNumId w:val="9"/>
  </w:num>
  <w:num w:numId="13">
    <w:abstractNumId w:val="2"/>
  </w:num>
  <w:num w:numId="14">
    <w:abstractNumId w:val="19"/>
  </w:num>
  <w:num w:numId="1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6"/>
  </w:num>
  <w:num w:numId="18">
    <w:abstractNumId w:val="4"/>
  </w:num>
  <w:num w:numId="19">
    <w:abstractNumId w:val="18"/>
  </w:num>
  <w:num w:numId="20">
    <w:abstractNumId w:val="7"/>
  </w:num>
  <w:num w:numId="21">
    <w:abstractNumId w:val="14"/>
  </w:num>
  <w:num w:numId="22">
    <w:abstractNumId w:val="27"/>
  </w:num>
  <w:num w:numId="23">
    <w:abstractNumId w:val="36"/>
  </w:num>
  <w:num w:numId="24">
    <w:abstractNumId w:val="1"/>
  </w:num>
  <w:num w:numId="25">
    <w:abstractNumId w:val="43"/>
  </w:num>
  <w:num w:numId="26">
    <w:abstractNumId w:val="41"/>
  </w:num>
  <w:num w:numId="27">
    <w:abstractNumId w:val="33"/>
  </w:num>
  <w:num w:numId="28">
    <w:abstractNumId w:val="13"/>
  </w:num>
  <w:num w:numId="29">
    <w:abstractNumId w:val="11"/>
  </w:num>
  <w:num w:numId="30">
    <w:abstractNumId w:val="39"/>
  </w:num>
  <w:num w:numId="31">
    <w:abstractNumId w:val="20"/>
  </w:num>
  <w:num w:numId="32">
    <w:abstractNumId w:val="21"/>
  </w:num>
  <w:num w:numId="33">
    <w:abstractNumId w:val="23"/>
  </w:num>
  <w:num w:numId="34">
    <w:abstractNumId w:val="44"/>
  </w:num>
  <w:num w:numId="35">
    <w:abstractNumId w:val="31"/>
  </w:num>
  <w:num w:numId="36">
    <w:abstractNumId w:val="25"/>
  </w:num>
  <w:num w:numId="37">
    <w:abstractNumId w:val="8"/>
  </w:num>
  <w:num w:numId="38">
    <w:abstractNumId w:val="30"/>
  </w:num>
  <w:num w:numId="39">
    <w:abstractNumId w:val="40"/>
  </w:num>
  <w:num w:numId="40">
    <w:abstractNumId w:val="26"/>
  </w:num>
  <w:num w:numId="41">
    <w:abstractNumId w:val="29"/>
  </w:num>
  <w:num w:numId="42">
    <w:abstractNumId w:val="0"/>
  </w:num>
  <w:num w:numId="43">
    <w:abstractNumId w:val="42"/>
  </w:num>
  <w:num w:numId="44">
    <w:abstractNumId w:val="12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7D4"/>
    <w:rsid w:val="00024F74"/>
    <w:rsid w:val="00025A57"/>
    <w:rsid w:val="00026FD4"/>
    <w:rsid w:val="0002723F"/>
    <w:rsid w:val="000345D5"/>
    <w:rsid w:val="00043DFE"/>
    <w:rsid w:val="000471AC"/>
    <w:rsid w:val="000509F4"/>
    <w:rsid w:val="00051921"/>
    <w:rsid w:val="00055BED"/>
    <w:rsid w:val="00056758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C54A1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37"/>
    <w:rsid w:val="001C72F1"/>
    <w:rsid w:val="001C7970"/>
    <w:rsid w:val="001D179F"/>
    <w:rsid w:val="001D1D8C"/>
    <w:rsid w:val="001D6914"/>
    <w:rsid w:val="001E6939"/>
    <w:rsid w:val="001F4365"/>
    <w:rsid w:val="001F4402"/>
    <w:rsid w:val="00200A6D"/>
    <w:rsid w:val="002031B6"/>
    <w:rsid w:val="002042AF"/>
    <w:rsid w:val="002055CE"/>
    <w:rsid w:val="00211AA7"/>
    <w:rsid w:val="00212FD8"/>
    <w:rsid w:val="00217EB3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749DF"/>
    <w:rsid w:val="00283F42"/>
    <w:rsid w:val="00284396"/>
    <w:rsid w:val="00290400"/>
    <w:rsid w:val="00290D31"/>
    <w:rsid w:val="00291483"/>
    <w:rsid w:val="002956BA"/>
    <w:rsid w:val="002974A9"/>
    <w:rsid w:val="002A1566"/>
    <w:rsid w:val="002A3311"/>
    <w:rsid w:val="002B4640"/>
    <w:rsid w:val="002B713A"/>
    <w:rsid w:val="002C0089"/>
    <w:rsid w:val="002C24BF"/>
    <w:rsid w:val="002C57C9"/>
    <w:rsid w:val="002D0C16"/>
    <w:rsid w:val="002D2A43"/>
    <w:rsid w:val="002E069A"/>
    <w:rsid w:val="002E0EEE"/>
    <w:rsid w:val="002E1839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168AC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222F"/>
    <w:rsid w:val="00362B83"/>
    <w:rsid w:val="003640FF"/>
    <w:rsid w:val="00380BAC"/>
    <w:rsid w:val="00381150"/>
    <w:rsid w:val="00386589"/>
    <w:rsid w:val="00393FF9"/>
    <w:rsid w:val="00395E2D"/>
    <w:rsid w:val="00396EA5"/>
    <w:rsid w:val="003A0B08"/>
    <w:rsid w:val="003A10A7"/>
    <w:rsid w:val="003B11C6"/>
    <w:rsid w:val="003B1469"/>
    <w:rsid w:val="003B4294"/>
    <w:rsid w:val="003C2CBE"/>
    <w:rsid w:val="003D257A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40ED3"/>
    <w:rsid w:val="004431FC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10056"/>
    <w:rsid w:val="005106D3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7145"/>
    <w:rsid w:val="00587F5F"/>
    <w:rsid w:val="005A1344"/>
    <w:rsid w:val="005B1688"/>
    <w:rsid w:val="005B66FE"/>
    <w:rsid w:val="005B72A7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0E65"/>
    <w:rsid w:val="006076C1"/>
    <w:rsid w:val="00610305"/>
    <w:rsid w:val="006118AA"/>
    <w:rsid w:val="00612162"/>
    <w:rsid w:val="006144BC"/>
    <w:rsid w:val="00614C48"/>
    <w:rsid w:val="00617F54"/>
    <w:rsid w:val="0062022A"/>
    <w:rsid w:val="00622BBA"/>
    <w:rsid w:val="00623D33"/>
    <w:rsid w:val="006279EB"/>
    <w:rsid w:val="00633119"/>
    <w:rsid w:val="006365BA"/>
    <w:rsid w:val="0064637C"/>
    <w:rsid w:val="00650B28"/>
    <w:rsid w:val="00652668"/>
    <w:rsid w:val="00652A8C"/>
    <w:rsid w:val="00655E16"/>
    <w:rsid w:val="00656952"/>
    <w:rsid w:val="00666D53"/>
    <w:rsid w:val="00670D62"/>
    <w:rsid w:val="00671528"/>
    <w:rsid w:val="00675CA6"/>
    <w:rsid w:val="00683C65"/>
    <w:rsid w:val="006871D3"/>
    <w:rsid w:val="006960C8"/>
    <w:rsid w:val="006964E8"/>
    <w:rsid w:val="006A012D"/>
    <w:rsid w:val="006A6A42"/>
    <w:rsid w:val="006B057A"/>
    <w:rsid w:val="006B1723"/>
    <w:rsid w:val="006C4F39"/>
    <w:rsid w:val="006C65BA"/>
    <w:rsid w:val="006C6E6B"/>
    <w:rsid w:val="006D00E3"/>
    <w:rsid w:val="006D029A"/>
    <w:rsid w:val="006D5BB4"/>
    <w:rsid w:val="006D7D93"/>
    <w:rsid w:val="006E0F16"/>
    <w:rsid w:val="006E229E"/>
    <w:rsid w:val="006E384F"/>
    <w:rsid w:val="006E42D5"/>
    <w:rsid w:val="007012FC"/>
    <w:rsid w:val="00702896"/>
    <w:rsid w:val="00704F1A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60E5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2050D"/>
    <w:rsid w:val="00824AE9"/>
    <w:rsid w:val="008351B1"/>
    <w:rsid w:val="00835273"/>
    <w:rsid w:val="00840574"/>
    <w:rsid w:val="00847F4F"/>
    <w:rsid w:val="00853DC0"/>
    <w:rsid w:val="00855488"/>
    <w:rsid w:val="00855828"/>
    <w:rsid w:val="00856C74"/>
    <w:rsid w:val="00860322"/>
    <w:rsid w:val="0086150A"/>
    <w:rsid w:val="00862583"/>
    <w:rsid w:val="00867414"/>
    <w:rsid w:val="0086797C"/>
    <w:rsid w:val="00872C1A"/>
    <w:rsid w:val="00880286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B7EA2"/>
    <w:rsid w:val="008C1807"/>
    <w:rsid w:val="008C5D33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46B19"/>
    <w:rsid w:val="00950445"/>
    <w:rsid w:val="009510F8"/>
    <w:rsid w:val="00953A17"/>
    <w:rsid w:val="00954D14"/>
    <w:rsid w:val="00955EEB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0E11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06C5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E7A72"/>
    <w:rsid w:val="00BF00FA"/>
    <w:rsid w:val="00BF2EA9"/>
    <w:rsid w:val="00BF5BEB"/>
    <w:rsid w:val="00BF6BC4"/>
    <w:rsid w:val="00BF6DE4"/>
    <w:rsid w:val="00BF756F"/>
    <w:rsid w:val="00C00D34"/>
    <w:rsid w:val="00C026A5"/>
    <w:rsid w:val="00C03AA1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5848"/>
    <w:rsid w:val="00C870A9"/>
    <w:rsid w:val="00C90BD9"/>
    <w:rsid w:val="00C931DD"/>
    <w:rsid w:val="00CA1BC1"/>
    <w:rsid w:val="00CA31D9"/>
    <w:rsid w:val="00CA44BE"/>
    <w:rsid w:val="00CA4947"/>
    <w:rsid w:val="00CA62C9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1FFB"/>
    <w:rsid w:val="00D176CF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361C"/>
    <w:rsid w:val="00DB4CF8"/>
    <w:rsid w:val="00DB545A"/>
    <w:rsid w:val="00DC1F0B"/>
    <w:rsid w:val="00DC6964"/>
    <w:rsid w:val="00DD0927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9B6"/>
    <w:rsid w:val="00E73C8B"/>
    <w:rsid w:val="00E74BF3"/>
    <w:rsid w:val="00E83D13"/>
    <w:rsid w:val="00E8755E"/>
    <w:rsid w:val="00E87A43"/>
    <w:rsid w:val="00E87CFD"/>
    <w:rsid w:val="00E91C34"/>
    <w:rsid w:val="00E94338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6819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B40B0"/>
    <w:rsid w:val="00FC0755"/>
    <w:rsid w:val="00FD43E6"/>
    <w:rsid w:val="00FD61C1"/>
    <w:rsid w:val="00FD7C4D"/>
    <w:rsid w:val="00FE39FD"/>
    <w:rsid w:val="00FE5CA9"/>
    <w:rsid w:val="00FF0B9D"/>
    <w:rsid w:val="00FF3585"/>
    <w:rsid w:val="00FF3D61"/>
    <w:rsid w:val="00FF4507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2A7E1-4927-4F2C-960A-3FE09C92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124</cp:revision>
  <cp:lastPrinted>2014-12-15T04:21:00Z</cp:lastPrinted>
  <dcterms:created xsi:type="dcterms:W3CDTF">2016-03-16T06:00:00Z</dcterms:created>
  <dcterms:modified xsi:type="dcterms:W3CDTF">2019-03-22T04:08:00Z</dcterms:modified>
</cp:coreProperties>
</file>